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FD" w:rsidRDefault="00031DAA" w:rsidP="00282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  <w:t xml:space="preserve">Meeting Minutes - </w:t>
      </w:r>
      <w:r w:rsidR="00BA42D8">
        <w:rPr>
          <w:rFonts w:ascii="Times New Roman" w:hAnsi="Times New Roman" w:cs="Times New Roman"/>
          <w:b/>
          <w:bCs/>
          <w:smallCaps/>
          <w:color w:val="000000"/>
          <w:sz w:val="32"/>
          <w:szCs w:val="24"/>
        </w:rPr>
        <w:t>FINAL</w:t>
      </w:r>
    </w:p>
    <w:p w:rsidR="00031DAA" w:rsidRPr="00031DAA" w:rsidRDefault="00031DAA" w:rsidP="00282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031DA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 xml:space="preserve">September </w:t>
      </w:r>
      <w:r w:rsidR="00BA42D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19</w:t>
      </w:r>
      <w:r w:rsidRPr="00031DAA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, 2017</w:t>
      </w:r>
    </w:p>
    <w:p w:rsidR="002822FD" w:rsidRPr="001336CA" w:rsidRDefault="002822FD" w:rsidP="002822FD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2822FD" w:rsidRPr="00AB2D86" w:rsidRDefault="002822FD" w:rsidP="00BA42D8">
      <w:pPr>
        <w:widowControl w:val="0"/>
        <w:numPr>
          <w:ilvl w:val="0"/>
          <w:numId w:val="1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Cs/>
          <w:color w:val="000000"/>
        </w:rPr>
      </w:pPr>
      <w:r w:rsidRPr="00AB2D86">
        <w:rPr>
          <w:rFonts w:cs="Times New Roman"/>
          <w:b/>
          <w:bCs/>
          <w:color w:val="000000"/>
        </w:rPr>
        <w:t xml:space="preserve">John </w:t>
      </w:r>
      <w:proofErr w:type="spellStart"/>
      <w:r w:rsidRPr="00AB2D86">
        <w:rPr>
          <w:rFonts w:cs="Times New Roman"/>
          <w:b/>
          <w:bCs/>
          <w:color w:val="000000"/>
        </w:rPr>
        <w:t>Missud</w:t>
      </w:r>
      <w:proofErr w:type="spellEnd"/>
      <w:r w:rsidRPr="00AB2D86">
        <w:rPr>
          <w:rFonts w:cs="Times New Roman"/>
          <w:b/>
          <w:bCs/>
          <w:color w:val="000000"/>
        </w:rPr>
        <w:t xml:space="preserve"> Bandstand – Salem Common (RFQ #S-49) Designer Evaluations</w:t>
      </w:r>
    </w:p>
    <w:p w:rsidR="00AD334E" w:rsidRPr="00AB2D86" w:rsidRDefault="00031DAA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Attendance: Jenna Ide, Patti Kelleher</w:t>
      </w:r>
      <w:r w:rsidR="00F670B6" w:rsidRPr="00AB2D86">
        <w:rPr>
          <w:rFonts w:cs="Times New Roman"/>
          <w:bCs/>
          <w:color w:val="000000"/>
        </w:rPr>
        <w:t xml:space="preserve">, </w:t>
      </w:r>
      <w:r w:rsidR="00BA42D8" w:rsidRPr="00AB2D86">
        <w:rPr>
          <w:rFonts w:cs="Times New Roman"/>
          <w:bCs/>
          <w:color w:val="000000"/>
        </w:rPr>
        <w:t xml:space="preserve">Tom Daniel.  Absent: </w:t>
      </w:r>
      <w:r w:rsidRPr="00AB2D86">
        <w:rPr>
          <w:rFonts w:cs="Times New Roman"/>
          <w:bCs/>
          <w:color w:val="000000"/>
        </w:rPr>
        <w:t>Mike Lutrzykowski</w:t>
      </w:r>
      <w:r w:rsidR="00AD334E" w:rsidRPr="00AB2D86">
        <w:rPr>
          <w:rFonts w:cs="Times New Roman"/>
          <w:bCs/>
          <w:color w:val="000000"/>
        </w:rPr>
        <w:t xml:space="preserve">. </w:t>
      </w:r>
    </w:p>
    <w:p w:rsidR="00AB2D86" w:rsidRPr="00AB2D86" w:rsidRDefault="00AB2D86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 xml:space="preserve">The Committee started meeting at 3:10.  </w:t>
      </w:r>
    </w:p>
    <w:p w:rsidR="00BA42D8" w:rsidRPr="00AB2D86" w:rsidRDefault="00BA42D8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The Committee each had copies of the five proposals that were received by the bid date from: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Gray Architects, Inc. (Gray)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Seger Architects, Inc. (Seger)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Structures North Consulting Engineers, Inc. (Structures North)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Russo Barr Associates (Russo Barr)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Michael Kim Associates (Michael Kim)</w:t>
      </w:r>
    </w:p>
    <w:p w:rsidR="00BA42D8" w:rsidRPr="00AB2D86" w:rsidRDefault="00BA42D8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 xml:space="preserve">JI discussed the overall process and plan for evaluation, including a </w:t>
      </w:r>
      <w:r w:rsidR="00AB2D86" w:rsidRPr="00AB2D86">
        <w:rPr>
          <w:rFonts w:cs="Times New Roman"/>
          <w:bCs/>
          <w:color w:val="000000"/>
        </w:rPr>
        <w:t>three-part</w:t>
      </w:r>
      <w:r w:rsidRPr="00AB2D86">
        <w:rPr>
          <w:rFonts w:cs="Times New Roman"/>
          <w:bCs/>
          <w:color w:val="000000"/>
        </w:rPr>
        <w:t xml:space="preserve"> process, initial review, interviews, and final selection.  The Committee discussed short listing based upon minimum criteria as noted in the RFQ: 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Completed similar work in the Commonwealth of Massachusetts with the last two years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Architect and Participating Engineers are licensed and registered in Massachusetts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Have at least five years of experience providing relevant services</w:t>
      </w:r>
    </w:p>
    <w:p w:rsidR="00BA42D8" w:rsidRPr="00AB2D86" w:rsidRDefault="00BA42D8" w:rsidP="00BA42D8">
      <w:pPr>
        <w:numPr>
          <w:ilvl w:val="1"/>
          <w:numId w:val="6"/>
        </w:numPr>
        <w:spacing w:after="0" w:line="240" w:lineRule="auto"/>
      </w:pPr>
      <w:r w:rsidRPr="00AB2D86">
        <w:t>Submitted ad complete Application in Accordance with the RFP</w:t>
      </w:r>
    </w:p>
    <w:p w:rsidR="00BA42D8" w:rsidRPr="00AB2D86" w:rsidRDefault="00BA42D8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 xml:space="preserve"> </w:t>
      </w:r>
    </w:p>
    <w:p w:rsidR="00BA42D8" w:rsidRPr="00AB2D86" w:rsidRDefault="00BA42D8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The Committee determined that each applicant met minimum, except it noted a few items:</w:t>
      </w:r>
    </w:p>
    <w:p w:rsidR="00BA42D8" w:rsidRPr="00AB2D86" w:rsidRDefault="00BA42D8" w:rsidP="00BA42D8">
      <w:pPr>
        <w:pStyle w:val="ListParagraph"/>
        <w:widowControl w:val="0"/>
        <w:numPr>
          <w:ilvl w:val="1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Seger was missing the Designer Selection Form, which was referenced, but not included in the RFQ.  JI stated that she would confirm with legal if that information could be requested.</w:t>
      </w:r>
    </w:p>
    <w:p w:rsidR="00BA42D8" w:rsidRPr="00AB2D86" w:rsidRDefault="00BA42D8" w:rsidP="00BA42D8">
      <w:pPr>
        <w:pStyle w:val="ListParagraph"/>
        <w:widowControl w:val="0"/>
        <w:numPr>
          <w:ilvl w:val="2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(JI received confirmation that this was a minor informality, and could request the information)</w:t>
      </w:r>
    </w:p>
    <w:p w:rsidR="00BA42D8" w:rsidRPr="00AB2D86" w:rsidRDefault="00BA42D8" w:rsidP="00BA42D8">
      <w:pPr>
        <w:pStyle w:val="ListParagraph"/>
        <w:widowControl w:val="0"/>
        <w:numPr>
          <w:ilvl w:val="1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 xml:space="preserve">Michael Kim did not demonstrate in their proposal having five years of relevant services.  The Committee determined that they would not short list Michael Kim. </w:t>
      </w:r>
    </w:p>
    <w:p w:rsidR="00BA42D8" w:rsidRDefault="00BA42D8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 w:rsidRPr="00AB2D86">
        <w:rPr>
          <w:rFonts w:cs="Times New Roman"/>
          <w:bCs/>
          <w:color w:val="000000"/>
        </w:rPr>
        <w:t>The Committee determined that Gray, Structures North, Russo Barr, and Seger (pending submittal of the Form), would be interviewed.</w:t>
      </w:r>
    </w:p>
    <w:p w:rsidR="0015588B" w:rsidRDefault="0015588B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The Committee discussed the interview format and potential questions to ask each Proposer.</w:t>
      </w:r>
    </w:p>
    <w:p w:rsidR="0015588B" w:rsidRPr="00AB2D86" w:rsidRDefault="0015588B" w:rsidP="00BA42D8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JI stated that she would confirm times for 9/25 with each Proposer and send out the confirmed schedule.</w:t>
      </w:r>
    </w:p>
    <w:p w:rsidR="00BA42D8" w:rsidRPr="00AB2D86" w:rsidRDefault="00BA42D8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BA42D8" w:rsidRPr="00AB2D86" w:rsidRDefault="00BA42D8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BA42D8" w:rsidRPr="00AB2D86" w:rsidRDefault="00AB2D86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  <w:proofErr w:type="gramStart"/>
      <w:r w:rsidRPr="00AB2D86">
        <w:rPr>
          <w:rFonts w:cs="Times New Roman"/>
          <w:bCs/>
          <w:color w:val="000000"/>
        </w:rPr>
        <w:t>Adjournment :</w:t>
      </w:r>
      <w:proofErr w:type="gramEnd"/>
      <w:r w:rsidRPr="00AB2D86">
        <w:rPr>
          <w:rFonts w:cs="Times New Roman"/>
          <w:bCs/>
          <w:color w:val="000000"/>
        </w:rPr>
        <w:t xml:space="preserve"> 3</w:t>
      </w:r>
      <w:r w:rsidR="00BA42D8" w:rsidRPr="00AB2D86">
        <w:rPr>
          <w:rFonts w:cs="Times New Roman"/>
          <w:bCs/>
          <w:color w:val="000000"/>
        </w:rPr>
        <w:t>:45</w:t>
      </w:r>
    </w:p>
    <w:p w:rsidR="00BA42D8" w:rsidRPr="00BA42D8" w:rsidRDefault="00BA42D8" w:rsidP="00BA42D8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</w:rPr>
      </w:pPr>
    </w:p>
    <w:p w:rsidR="00031DAA" w:rsidRPr="00AD334E" w:rsidRDefault="00031DAA" w:rsidP="00031DAA">
      <w:pPr>
        <w:widowControl w:val="0"/>
        <w:tabs>
          <w:tab w:val="left" w:pos="540"/>
          <w:tab w:val="left" w:pos="891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AD334E">
        <w:rPr>
          <w:rFonts w:cs="Times New Roman"/>
          <w:bCs/>
          <w:color w:val="000000"/>
        </w:rPr>
        <w:t>Prepared by JI</w:t>
      </w:r>
      <w:bookmarkStart w:id="0" w:name="_GoBack"/>
      <w:bookmarkEnd w:id="0"/>
    </w:p>
    <w:sectPr w:rsidR="00031DAA" w:rsidRPr="00AD334E" w:rsidSect="001336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FD" w:rsidRDefault="002822FD" w:rsidP="002822FD">
      <w:pPr>
        <w:spacing w:after="0" w:line="240" w:lineRule="auto"/>
      </w:pPr>
      <w:r>
        <w:separator/>
      </w:r>
    </w:p>
  </w:endnote>
  <w:endnote w:type="continuationSeparator" w:id="0">
    <w:p w:rsidR="002822FD" w:rsidRDefault="002822FD" w:rsidP="002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FD" w:rsidRPr="002822FD" w:rsidRDefault="002822FD" w:rsidP="002822FD">
    <w:pPr>
      <w:pStyle w:val="Heading8"/>
      <w:jc w:val="center"/>
      <w:rPr>
        <w:rFonts w:ascii="Times New Roman" w:hAnsi="Times New Roman" w:cs="Times New Roman"/>
        <w:color w:val="1F497D"/>
        <w:sz w:val="22"/>
        <w:szCs w:val="22"/>
      </w:rPr>
    </w:pP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120 Washington Street, Salem, Massachusetts 01970 </w:t>
    </w:r>
    <w:r w:rsidRPr="002822FD">
      <w:rPr>
        <w:rFonts w:ascii="Times New Roman" w:hAnsi="Times New Roman" w:cs="Times New Roman"/>
        <w:color w:val="1F497D"/>
        <w:sz w:val="22"/>
        <w:szCs w:val="22"/>
      </w:rPr>
      <w:sym w:font="Symbol" w:char="F0A8"/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Tel: 978.</w:t>
    </w:r>
    <w:r>
      <w:rPr>
        <w:rFonts w:ascii="Times New Roman" w:hAnsi="Times New Roman" w:cs="Times New Roman"/>
        <w:color w:val="1F497D"/>
        <w:sz w:val="22"/>
        <w:szCs w:val="22"/>
      </w:rPr>
      <w:t>619-5699</w:t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</w:t>
    </w:r>
    <w:r w:rsidRPr="002822FD">
      <w:rPr>
        <w:rFonts w:ascii="Times New Roman" w:hAnsi="Times New Roman" w:cs="Times New Roman"/>
        <w:color w:val="1F497D"/>
        <w:sz w:val="22"/>
        <w:szCs w:val="22"/>
      </w:rPr>
      <w:sym w:font="Symbol" w:char="F0A8"/>
    </w:r>
    <w:r w:rsidRPr="002822FD">
      <w:rPr>
        <w:rFonts w:ascii="Times New Roman" w:hAnsi="Times New Roman" w:cs="Times New Roman"/>
        <w:color w:val="1F497D"/>
        <w:sz w:val="22"/>
        <w:szCs w:val="22"/>
      </w:rPr>
      <w:t xml:space="preserve">  www.salem.com</w:t>
    </w:r>
  </w:p>
  <w:p w:rsidR="002822FD" w:rsidRDefault="002822FD" w:rsidP="002822FD">
    <w:pPr>
      <w:pStyle w:val="Footer"/>
    </w:pPr>
  </w:p>
  <w:p w:rsidR="002822FD" w:rsidRDefault="0028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FD" w:rsidRDefault="002822FD" w:rsidP="002822FD">
      <w:pPr>
        <w:spacing w:after="0" w:line="240" w:lineRule="auto"/>
      </w:pPr>
      <w:r>
        <w:separator/>
      </w:r>
    </w:p>
  </w:footnote>
  <w:footnote w:type="continuationSeparator" w:id="0">
    <w:p w:rsidR="002822FD" w:rsidRDefault="002822FD" w:rsidP="0028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FD" w:rsidRPr="002822FD" w:rsidRDefault="002822FD" w:rsidP="002822FD">
    <w:pPr>
      <w:pStyle w:val="Heading1"/>
      <w:spacing w:line="240" w:lineRule="auto"/>
      <w:rPr>
        <w:rFonts w:ascii="Times New Roman" w:hAnsi="Times New Roman" w:cs="Times New Roman"/>
        <w:b/>
        <w:bCs/>
        <w:smallCaps/>
        <w:color w:val="auto"/>
        <w:sz w:val="36"/>
      </w:rPr>
    </w:pPr>
    <w:r>
      <w:rPr>
        <w:rFonts w:ascii="Times New Roman" w:hAnsi="Times New Roman" w:cs="Times New Roman"/>
        <w:b/>
        <w:bCs/>
        <w:smallCaps/>
        <w:noProof/>
        <w:color w:val="auto"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817245" cy="822960"/>
          <wp:effectExtent l="0" t="0" r="1905" b="0"/>
          <wp:wrapThrough wrapText="bothSides">
            <wp:wrapPolygon edited="0">
              <wp:start x="6042" y="0"/>
              <wp:lineTo x="0" y="4500"/>
              <wp:lineTo x="0" y="13500"/>
              <wp:lineTo x="503" y="17000"/>
              <wp:lineTo x="6042" y="21000"/>
              <wp:lineTo x="7552" y="21000"/>
              <wp:lineTo x="14098" y="21000"/>
              <wp:lineTo x="15105" y="21000"/>
              <wp:lineTo x="20643" y="16500"/>
              <wp:lineTo x="21147" y="14000"/>
              <wp:lineTo x="21147" y="4000"/>
              <wp:lineTo x="15105" y="0"/>
              <wp:lineTo x="604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mallCaps/>
        <w:color w:val="auto"/>
        <w:sz w:val="36"/>
      </w:rPr>
      <w:tab/>
    </w:r>
    <w:r w:rsidRPr="002822FD">
      <w:rPr>
        <w:rFonts w:ascii="Times New Roman" w:hAnsi="Times New Roman" w:cs="Times New Roman"/>
        <w:b/>
        <w:bCs/>
        <w:smallCaps/>
        <w:color w:val="auto"/>
        <w:sz w:val="36"/>
      </w:rPr>
      <w:t>CITY OF SALEM</w:t>
    </w:r>
  </w:p>
  <w:p w:rsidR="002822FD" w:rsidRPr="002822FD" w:rsidRDefault="002822FD" w:rsidP="002822FD">
    <w:pPr>
      <w:pStyle w:val="Heading1"/>
      <w:spacing w:before="0" w:line="240" w:lineRule="auto"/>
      <w:ind w:left="720" w:firstLine="720"/>
      <w:rPr>
        <w:rFonts w:ascii="Times New Roman" w:hAnsi="Times New Roman" w:cs="Times New Roman"/>
        <w:b/>
        <w:bCs/>
        <w:smallCaps/>
        <w:color w:val="auto"/>
      </w:rPr>
    </w:pPr>
    <w:r w:rsidRPr="002822FD">
      <w:rPr>
        <w:rFonts w:ascii="Times New Roman" w:hAnsi="Times New Roman" w:cs="Times New Roman"/>
        <w:b/>
        <w:bCs/>
        <w:smallCaps/>
        <w:color w:val="auto"/>
        <w:sz w:val="36"/>
      </w:rPr>
      <w:t>DESIGNER SELECTION COMMITTEE</w:t>
    </w:r>
  </w:p>
  <w:p w:rsidR="002822FD" w:rsidRDefault="00DF4CD3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7A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" w15:restartNumberingAfterBreak="0">
    <w:nsid w:val="2E495B4B"/>
    <w:multiLevelType w:val="hybridMultilevel"/>
    <w:tmpl w:val="1B281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8A3624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47C75388"/>
    <w:multiLevelType w:val="hybridMultilevel"/>
    <w:tmpl w:val="8C760D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F291F61"/>
    <w:multiLevelType w:val="hybridMultilevel"/>
    <w:tmpl w:val="1E0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26EC"/>
    <w:multiLevelType w:val="hybridMultilevel"/>
    <w:tmpl w:val="8902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C8DE9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1099"/>
    <w:multiLevelType w:val="hybridMultilevel"/>
    <w:tmpl w:val="C554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FD"/>
    <w:rsid w:val="00021585"/>
    <w:rsid w:val="00031DAA"/>
    <w:rsid w:val="00131CCB"/>
    <w:rsid w:val="001336CA"/>
    <w:rsid w:val="0015588B"/>
    <w:rsid w:val="002822FD"/>
    <w:rsid w:val="002D6EFF"/>
    <w:rsid w:val="003657E8"/>
    <w:rsid w:val="005F71AF"/>
    <w:rsid w:val="00AB2D86"/>
    <w:rsid w:val="00AD334E"/>
    <w:rsid w:val="00B822F1"/>
    <w:rsid w:val="00BA42D8"/>
    <w:rsid w:val="00E371BD"/>
    <w:rsid w:val="00F61E28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0CF0843"/>
  <w15:chartTrackingRefBased/>
  <w15:docId w15:val="{601E32F3-DB57-4351-92C8-4BB7142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822FD"/>
    <w:pPr>
      <w:keepNext/>
      <w:widowControl w:val="0"/>
      <w:autoSpaceDE w:val="0"/>
      <w:autoSpaceDN w:val="0"/>
      <w:adjustRightInd w:val="0"/>
      <w:spacing w:after="0" w:line="240" w:lineRule="auto"/>
      <w:ind w:left="4320" w:firstLine="720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2822FD"/>
    <w:pPr>
      <w:keepNext/>
      <w:spacing w:after="0" w:line="240" w:lineRule="auto"/>
      <w:ind w:right="-90"/>
      <w:jc w:val="center"/>
      <w:outlineLvl w:val="8"/>
    </w:pPr>
    <w:rPr>
      <w:rFonts w:ascii="Garamond" w:eastAsia="Times New Roman" w:hAnsi="Garamond" w:cs="Times New Roman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22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822FD"/>
    <w:rPr>
      <w:rFonts w:ascii="Garamond" w:eastAsia="Times New Roman" w:hAnsi="Garamond" w:cs="Times New Roman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FD"/>
  </w:style>
  <w:style w:type="paragraph" w:styleId="Footer">
    <w:name w:val="footer"/>
    <w:basedOn w:val="Normal"/>
    <w:link w:val="FooterChar"/>
    <w:unhideWhenUsed/>
    <w:rsid w:val="002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FD"/>
  </w:style>
  <w:style w:type="character" w:customStyle="1" w:styleId="Heading1Char">
    <w:name w:val="Heading 1 Char"/>
    <w:basedOn w:val="DefaultParagraphFont"/>
    <w:link w:val="Heading1"/>
    <w:uiPriority w:val="9"/>
    <w:rsid w:val="00282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Ide</dc:creator>
  <cp:keywords/>
  <dc:description/>
  <cp:lastModifiedBy>Jenna Ide</cp:lastModifiedBy>
  <cp:revision>4</cp:revision>
  <cp:lastPrinted>2017-10-05T21:27:00Z</cp:lastPrinted>
  <dcterms:created xsi:type="dcterms:W3CDTF">2017-11-14T17:51:00Z</dcterms:created>
  <dcterms:modified xsi:type="dcterms:W3CDTF">2017-11-14T18:14:00Z</dcterms:modified>
</cp:coreProperties>
</file>