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0A19" w14:textId="77777777" w:rsidR="00164804" w:rsidRDefault="001C00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NOTICE OF PUBLIC MEETING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Public Art Commission</w:t>
      </w:r>
      <w:r>
        <w:rPr>
          <w:rFonts w:ascii="Calibri" w:eastAsia="Calibri" w:hAnsi="Calibri" w:cs="Calibri"/>
          <w:color w:val="000000"/>
          <w:sz w:val="28"/>
          <w:szCs w:val="28"/>
        </w:rPr>
        <w:br/>
        <w:t>Tuesday, April 28, 2020, 6:30 pm</w:t>
      </w:r>
      <w:r>
        <w:rPr>
          <w:rFonts w:ascii="Calibri" w:eastAsia="Calibri" w:hAnsi="Calibri" w:cs="Calibri"/>
          <w:color w:val="000000"/>
          <w:sz w:val="28"/>
          <w:szCs w:val="28"/>
        </w:rPr>
        <w:br/>
        <w:t>Meeting will be held via Remote Participation</w:t>
      </w:r>
    </w:p>
    <w:p w14:paraId="4A47433D" w14:textId="77777777" w:rsidR="00164804" w:rsidRDefault="00164804">
      <w:pPr>
        <w:ind w:left="720"/>
        <w:rPr>
          <w:rFonts w:ascii="Calibri" w:eastAsia="Calibri" w:hAnsi="Calibri" w:cs="Calibri"/>
          <w:b/>
          <w:u w:val="single"/>
        </w:rPr>
      </w:pPr>
    </w:p>
    <w:p w14:paraId="7E3488B7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06DBF54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Roll Call  </w:t>
      </w:r>
    </w:p>
    <w:p w14:paraId="4D51D441" w14:textId="77777777" w:rsidR="00164804" w:rsidRDefault="001C006A">
      <w:pPr>
        <w:numPr>
          <w:ilvl w:val="1"/>
          <w:numId w:val="1"/>
        </w:numPr>
        <w:spacing w:line="327" w:lineRule="auto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222222"/>
          <w:sz w:val="21"/>
          <w:szCs w:val="21"/>
        </w:rPr>
        <w:t xml:space="preserve">Carly Dwyer </w:t>
      </w:r>
    </w:p>
    <w:p w14:paraId="57489A2D" w14:textId="77777777" w:rsidR="00164804" w:rsidRDefault="001C006A">
      <w:pPr>
        <w:numPr>
          <w:ilvl w:val="1"/>
          <w:numId w:val="1"/>
        </w:numPr>
        <w:spacing w:line="327" w:lineRule="auto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222222"/>
          <w:sz w:val="21"/>
          <w:szCs w:val="21"/>
        </w:rPr>
        <w:t xml:space="preserve">Emily Larsen </w:t>
      </w:r>
    </w:p>
    <w:p w14:paraId="174FA504" w14:textId="77777777" w:rsidR="00164804" w:rsidRDefault="001C006A">
      <w:pPr>
        <w:numPr>
          <w:ilvl w:val="1"/>
          <w:numId w:val="1"/>
        </w:numPr>
        <w:spacing w:line="327" w:lineRule="auto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222222"/>
          <w:sz w:val="21"/>
          <w:szCs w:val="21"/>
        </w:rPr>
        <w:t xml:space="preserve">Janine Liberty </w:t>
      </w:r>
    </w:p>
    <w:p w14:paraId="657A36CF" w14:textId="77777777" w:rsidR="00164804" w:rsidRDefault="001C006A">
      <w:pPr>
        <w:numPr>
          <w:ilvl w:val="1"/>
          <w:numId w:val="1"/>
        </w:numPr>
        <w:spacing w:line="327" w:lineRule="auto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222222"/>
          <w:sz w:val="21"/>
          <w:szCs w:val="21"/>
        </w:rPr>
        <w:t>John Andrews</w:t>
      </w:r>
    </w:p>
    <w:p w14:paraId="1C95916C" w14:textId="77777777" w:rsidR="00164804" w:rsidRDefault="001C006A">
      <w:pPr>
        <w:numPr>
          <w:ilvl w:val="1"/>
          <w:numId w:val="1"/>
        </w:numPr>
        <w:spacing w:line="327" w:lineRule="auto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222222"/>
          <w:sz w:val="21"/>
          <w:szCs w:val="21"/>
        </w:rPr>
        <w:t xml:space="preserve">Kurt Ankeny-Beauchamp </w:t>
      </w:r>
    </w:p>
    <w:p w14:paraId="30F89721" w14:textId="253B1D67" w:rsidR="00164804" w:rsidRDefault="00664E28">
      <w:pPr>
        <w:numPr>
          <w:ilvl w:val="1"/>
          <w:numId w:val="1"/>
        </w:numPr>
        <w:spacing w:line="327" w:lineRule="auto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222222"/>
          <w:sz w:val="21"/>
          <w:szCs w:val="21"/>
        </w:rPr>
        <w:t xml:space="preserve">Norene </w:t>
      </w:r>
      <w:r w:rsidRPr="00664E28">
        <w:rPr>
          <w:rFonts w:ascii="Calibri" w:eastAsia="Calibri" w:hAnsi="Calibri" w:cs="Calibri"/>
          <w:bCs/>
          <w:u w:val="single"/>
        </w:rPr>
        <w:t>Gachignard</w:t>
      </w:r>
    </w:p>
    <w:p w14:paraId="4BCA9DFC" w14:textId="77777777" w:rsidR="00164804" w:rsidRDefault="001C006A">
      <w:pPr>
        <w:numPr>
          <w:ilvl w:val="1"/>
          <w:numId w:val="1"/>
        </w:numPr>
        <w:spacing w:line="327" w:lineRule="auto"/>
        <w:rPr>
          <w:rFonts w:ascii="Roboto" w:eastAsia="Roboto" w:hAnsi="Roboto" w:cs="Roboto"/>
          <w:color w:val="222222"/>
          <w:sz w:val="21"/>
          <w:szCs w:val="21"/>
        </w:rPr>
      </w:pPr>
      <w:r>
        <w:rPr>
          <w:rFonts w:ascii="Roboto" w:eastAsia="Roboto" w:hAnsi="Roboto" w:cs="Roboto"/>
          <w:color w:val="222222"/>
          <w:sz w:val="21"/>
          <w:szCs w:val="21"/>
        </w:rPr>
        <w:t>Julie Barry</w:t>
      </w:r>
    </w:p>
    <w:p w14:paraId="371BB3F3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CD33E3B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Salem Arts Festival &amp; Mural Slam Update </w:t>
      </w:r>
    </w:p>
    <w:p w14:paraId="0F0725D1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Everything is on hold.</w:t>
      </w:r>
    </w:p>
    <w:p w14:paraId="2042883D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Murals may be able to be painted at home then installed </w:t>
      </w:r>
    </w:p>
    <w:p w14:paraId="33714050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person festival has been canceled but other elements will be virtual</w:t>
      </w:r>
    </w:p>
    <w:p w14:paraId="1ABD00BA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Mural artists will be encouraged to take process video</w:t>
      </w:r>
    </w:p>
    <w:p w14:paraId="5FD193DE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advisory group of </w:t>
      </w:r>
      <w:proofErr w:type="gramStart"/>
      <w:r>
        <w:rPr>
          <w:rFonts w:ascii="Calibri" w:eastAsia="Calibri" w:hAnsi="Calibri" w:cs="Calibri"/>
        </w:rPr>
        <w:t>PAC</w:t>
      </w:r>
      <w:proofErr w:type="gramEnd"/>
      <w:r>
        <w:rPr>
          <w:rFonts w:ascii="Calibri" w:eastAsia="Calibri" w:hAnsi="Calibri" w:cs="Calibri"/>
        </w:rPr>
        <w:t xml:space="preserve"> and SAF members to choose muralist</w:t>
      </w:r>
    </w:p>
    <w:p w14:paraId="0622A39D" w14:textId="60C39935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Libert</w:t>
      </w:r>
      <w:r w:rsidR="00664E28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, </w:t>
      </w:r>
      <w:r w:rsidR="00664E28">
        <w:rPr>
          <w:rFonts w:ascii="Roboto" w:eastAsia="Roboto" w:hAnsi="Roboto" w:cs="Roboto"/>
          <w:color w:val="222222"/>
          <w:sz w:val="21"/>
          <w:szCs w:val="21"/>
        </w:rPr>
        <w:t>Ankeny-Beauchamp</w:t>
      </w:r>
      <w:r>
        <w:rPr>
          <w:rFonts w:ascii="Calibri" w:eastAsia="Calibri" w:hAnsi="Calibri" w:cs="Calibri"/>
        </w:rPr>
        <w:t>, Larsen</w:t>
      </w:r>
    </w:p>
    <w:p w14:paraId="79EB6A17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Barry suggested finding secure outdoor locations for mural paintings </w:t>
      </w:r>
    </w:p>
    <w:p w14:paraId="5751ED10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there be supplies provided? Barry may have a paint budget </w:t>
      </w:r>
    </w:p>
    <w:p w14:paraId="7D0070A0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Larsen will make a list of supplies and the PAC will solicit supplies</w:t>
      </w:r>
    </w:p>
    <w:p w14:paraId="14EDA6F5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</w:p>
    <w:p w14:paraId="7C2AD027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1806F7E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rFonts w:ascii="Calibri" w:eastAsia="Calibri" w:hAnsi="Calibri" w:cs="Calibri"/>
          <w:color w:val="000000"/>
        </w:rPr>
        <w:t>Performance Series Application Review and Selection</w:t>
      </w:r>
    </w:p>
    <w:p w14:paraId="0741EA0D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Should PAC select someone and see if it the restrictions are lifted </w:t>
      </w:r>
    </w:p>
    <w:p w14:paraId="06BCADD2" w14:textId="77777777" w:rsidR="00164804" w:rsidRDefault="001C00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Liberty made a motion to postpone the summer series, Dwyer Naik seconded Motion approved unanimously. </w:t>
      </w:r>
    </w:p>
    <w:p w14:paraId="0F651481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this money be reallocated?</w:t>
      </w:r>
    </w:p>
    <w:p w14:paraId="33D049B8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Liberty suggest a partial donation to a relief fund </w:t>
      </w:r>
    </w:p>
    <w:p w14:paraId="58A8DBCD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Give money to ECCF </w:t>
      </w:r>
    </w:p>
    <w:p w14:paraId="61053E02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PAC Grant</w:t>
      </w:r>
    </w:p>
    <w:p w14:paraId="2128BA34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reallocate funds to future PAC project </w:t>
      </w:r>
    </w:p>
    <w:p w14:paraId="327C30D0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1695FD2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28DE756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rFonts w:ascii="Calibri" w:eastAsia="Calibri" w:hAnsi="Calibri" w:cs="Calibri"/>
          <w:color w:val="000000"/>
        </w:rPr>
        <w:t>Public Art Proposal Presentation by Tom Starr</w:t>
      </w:r>
    </w:p>
    <w:p w14:paraId="38F0A53C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Would the PAC be interested in giving a letter of </w:t>
      </w:r>
      <w:proofErr w:type="gramStart"/>
      <w:r>
        <w:rPr>
          <w:rFonts w:ascii="Calibri" w:eastAsia="Calibri" w:hAnsi="Calibri" w:cs="Calibri"/>
        </w:rPr>
        <w:t>support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2FFC438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PAC agreed to partner with the project </w:t>
      </w:r>
    </w:p>
    <w:p w14:paraId="29174E85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7E2C044E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Artist response project</w:t>
      </w:r>
    </w:p>
    <w:p w14:paraId="79AE19D2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Mayor will be funding 4 projects </w:t>
      </w:r>
    </w:p>
    <w:p w14:paraId="2721864D" w14:textId="11F49720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Pub Artists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Residence will continue with adjustments May and </w:t>
      </w:r>
      <w:r w:rsidR="00664E28">
        <w:rPr>
          <w:rFonts w:ascii="Calibri" w:eastAsia="Calibri" w:hAnsi="Calibri" w:cs="Calibri"/>
        </w:rPr>
        <w:t>June</w:t>
      </w:r>
      <w:r>
        <w:rPr>
          <w:rFonts w:ascii="Calibri" w:eastAsia="Calibri" w:hAnsi="Calibri" w:cs="Calibri"/>
        </w:rPr>
        <w:t xml:space="preserve"> payments would be postponed to next year </w:t>
      </w:r>
    </w:p>
    <w:p w14:paraId="4C29F8EF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Fiber art</w:t>
      </w:r>
    </w:p>
    <w:p w14:paraId="013FD52D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Chalk art murals - Chalk art Saturdays</w:t>
      </w:r>
    </w:p>
    <w:p w14:paraId="08E1C57D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Troy Thompson “Breathe No Evil Project”</w:t>
      </w:r>
    </w:p>
    <w:p w14:paraId="58621158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Large scale posters wheat pasted </w:t>
      </w:r>
    </w:p>
    <w:p w14:paraId="45404681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Mural for artist Row </w:t>
      </w:r>
    </w:p>
    <w:p w14:paraId="4DDDA9D0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Mural would be on the ground </w:t>
      </w:r>
    </w:p>
    <w:p w14:paraId="4BC8806E" w14:textId="77777777" w:rsidR="00164804" w:rsidRDefault="001C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Pair Liz Lamar with a local muralist</w:t>
      </w:r>
    </w:p>
    <w:p w14:paraId="65F3DD11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Poster Series Update</w:t>
      </w:r>
    </w:p>
    <w:p w14:paraId="5774BE99" w14:textId="5C12C458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Pioneer Village will be the final site but is currently closed and we </w:t>
      </w:r>
      <w:r w:rsidR="00664E28"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</w:rPr>
        <w:t xml:space="preserve"> get photos</w:t>
      </w:r>
    </w:p>
    <w:p w14:paraId="34C0E33A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Different vendors are be</w:t>
      </w:r>
      <w:r>
        <w:rPr>
          <w:rFonts w:ascii="Calibri" w:eastAsia="Calibri" w:hAnsi="Calibri" w:cs="Calibri"/>
        </w:rPr>
        <w:t>ing looked at for vinyl banners, and posters.</w:t>
      </w:r>
    </w:p>
    <w:p w14:paraId="66D9F445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27CF0DA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rFonts w:ascii="Calibri" w:eastAsia="Calibri" w:hAnsi="Calibri" w:cs="Calibri"/>
          <w:color w:val="000000"/>
        </w:rPr>
        <w:t>Public Comments</w:t>
      </w:r>
    </w:p>
    <w:p w14:paraId="1E30C9B8" w14:textId="77777777" w:rsidR="00164804" w:rsidRDefault="001C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PEM is doing community outreach </w:t>
      </w:r>
    </w:p>
    <w:p w14:paraId="50B7483F" w14:textId="77777777" w:rsidR="00164804" w:rsidRDefault="0016480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</w:p>
    <w:p w14:paraId="225B7FC4" w14:textId="77777777" w:rsidR="00164804" w:rsidRDefault="001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rFonts w:ascii="Calibri" w:eastAsia="Calibri" w:hAnsi="Calibri" w:cs="Calibri"/>
          <w:color w:val="000000"/>
        </w:rPr>
        <w:t>Adjourn at 7:43 pm</w:t>
      </w:r>
    </w:p>
    <w:sectPr w:rsidR="00164804">
      <w:headerReference w:type="even" r:id="rId7"/>
      <w:headerReference w:type="first" r:id="rId8"/>
      <w:footerReference w:type="first" r:id="rId9"/>
      <w:pgSz w:w="12240" w:h="15840"/>
      <w:pgMar w:top="1008" w:right="720" w:bottom="36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D952" w14:textId="77777777" w:rsidR="001C006A" w:rsidRDefault="001C006A">
      <w:r>
        <w:separator/>
      </w:r>
    </w:p>
  </w:endnote>
  <w:endnote w:type="continuationSeparator" w:id="0">
    <w:p w14:paraId="0D2D462C" w14:textId="77777777" w:rsidR="001C006A" w:rsidRDefault="001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1D20" w14:textId="77777777" w:rsidR="00164804" w:rsidRDefault="001C00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664E2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664E28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664E2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664E28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6E7A3F65" w14:textId="77777777" w:rsidR="00164804" w:rsidRDefault="001648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A1D7" w14:textId="77777777" w:rsidR="001C006A" w:rsidRDefault="001C006A">
      <w:r>
        <w:separator/>
      </w:r>
    </w:p>
  </w:footnote>
  <w:footnote w:type="continuationSeparator" w:id="0">
    <w:p w14:paraId="618372A2" w14:textId="77777777" w:rsidR="001C006A" w:rsidRDefault="001C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0A7F" w14:textId="77777777" w:rsidR="00164804" w:rsidRDefault="001C00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04A279" w14:textId="77777777" w:rsidR="00164804" w:rsidRDefault="001648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D768" w14:textId="77777777" w:rsidR="00164804" w:rsidRDefault="001648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598" w:type="dxa"/>
      <w:jc w:val="center"/>
      <w:tblLayout w:type="fixed"/>
      <w:tblLook w:val="0000" w:firstRow="0" w:lastRow="0" w:firstColumn="0" w:lastColumn="0" w:noHBand="0" w:noVBand="0"/>
    </w:tblPr>
    <w:tblGrid>
      <w:gridCol w:w="2544"/>
      <w:gridCol w:w="4952"/>
      <w:gridCol w:w="3102"/>
    </w:tblGrid>
    <w:tr w:rsidR="00164804" w14:paraId="38CA3D8D" w14:textId="77777777">
      <w:trPr>
        <w:trHeight w:val="2070"/>
        <w:jc w:val="center"/>
      </w:trPr>
      <w:tc>
        <w:tcPr>
          <w:tcW w:w="2544" w:type="dxa"/>
          <w:vAlign w:val="center"/>
        </w:tcPr>
        <w:p w14:paraId="7D4D75C9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9045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1FACAB63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58240" behindDoc="0" locked="0" layoutInCell="1" hidden="0" allowOverlap="1" wp14:anchorId="2A9A3383" wp14:editId="78B6FA55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88900</wp:posOffset>
                    </wp:positionV>
                    <wp:extent cx="1095375" cy="1123950"/>
                    <wp:effectExtent l="0" t="0" r="0" b="0"/>
                    <wp:wrapSquare wrapText="bothSides" distT="0" distB="0" distL="0" distR="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95375" cy="1123950"/>
                              <a:chOff x="4798313" y="3218025"/>
                              <a:chExt cx="1095375" cy="1123950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4798313" y="3218025"/>
                                <a:ext cx="1095375" cy="1123950"/>
                                <a:chOff x="1260" y="760"/>
                                <a:chExt cx="1757" cy="1757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260" y="760"/>
                                  <a:ext cx="1750" cy="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242197" w14:textId="77777777" w:rsidR="00164804" w:rsidRDefault="001648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Shape 4" descr="City Seal (no background)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260" y="760"/>
                                  <a:ext cx="1757" cy="17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Oval 5"/>
                              <wps:cNvSpPr/>
                              <wps:spPr>
                                <a:xfrm>
                                  <a:off x="1282" y="778"/>
                                  <a:ext cx="1685" cy="16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dbl">
                                  <a:solidFill>
                                    <a:srgbClr val="74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CA636E" w14:textId="77777777" w:rsidR="00164804" w:rsidRDefault="001648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88900</wp:posOffset>
                    </wp:positionV>
                    <wp:extent cx="1095375" cy="1123950"/>
                    <wp:effectExtent b="0" l="0" r="0" t="0"/>
                    <wp:wrapSquare wrapText="bothSides" distB="0" distT="0" distL="0" distR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5375" cy="11239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14:paraId="3E37C91C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7D2B1055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781E92EC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47F7664A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791BF6C7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2"/>
              <w:szCs w:val="12"/>
            </w:rPr>
          </w:pPr>
        </w:p>
        <w:p w14:paraId="40D71E96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20"/>
              <w:szCs w:val="20"/>
            </w:rPr>
          </w:pPr>
        </w:p>
        <w:p w14:paraId="17BD48B8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</w:pPr>
        </w:p>
        <w:p w14:paraId="539B87B8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</w:pPr>
        </w:p>
        <w:p w14:paraId="10B2859F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 xml:space="preserve">              Kimberley Driscoll</w:t>
          </w:r>
        </w:p>
        <w:p w14:paraId="2BBCEE31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smallCaps/>
              <w:color w:val="000000"/>
              <w:sz w:val="20"/>
              <w:szCs w:val="20"/>
            </w:rPr>
            <w:t xml:space="preserve">            Mayor</w:t>
          </w:r>
        </w:p>
      </w:tc>
      <w:tc>
        <w:tcPr>
          <w:tcW w:w="4952" w:type="dxa"/>
          <w:vAlign w:val="center"/>
        </w:tcPr>
        <w:p w14:paraId="0A0AA7F1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824"/>
            </w:tabs>
            <w:jc w:val="center"/>
            <w:rPr>
              <w:rFonts w:ascii="Garamond" w:eastAsia="Garamond" w:hAnsi="Garamond" w:cs="Garamond"/>
              <w:color w:val="000000"/>
              <w:sz w:val="12"/>
              <w:szCs w:val="12"/>
            </w:rPr>
          </w:pPr>
        </w:p>
        <w:p w14:paraId="55D98FBB" w14:textId="77777777" w:rsidR="00164804" w:rsidRDefault="00164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824"/>
            </w:tabs>
            <w:jc w:val="center"/>
            <w:rPr>
              <w:rFonts w:ascii="Calibri" w:eastAsia="Calibri" w:hAnsi="Calibri" w:cs="Calibri"/>
              <w:color w:val="000000"/>
              <w:sz w:val="12"/>
              <w:szCs w:val="12"/>
            </w:rPr>
          </w:pPr>
        </w:p>
        <w:p w14:paraId="166BE834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844"/>
            </w:tabs>
            <w:ind w:right="-521"/>
            <w:jc w:val="center"/>
            <w:rPr>
              <w:rFonts w:ascii="Calibri" w:eastAsia="Calibri" w:hAnsi="Calibri" w:cs="Calibri"/>
              <w:smallCaps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36"/>
              <w:szCs w:val="36"/>
            </w:rPr>
            <w:t>Salem Public Art Commission</w:t>
          </w:r>
        </w:p>
        <w:p w14:paraId="44B7E29D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844"/>
            </w:tabs>
            <w:ind w:right="-521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98 Washington Street</w:t>
          </w:r>
        </w:p>
        <w:p w14:paraId="5D7D8510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844"/>
              <w:tab w:val="center" w:pos="5256"/>
            </w:tabs>
            <w:ind w:right="-521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Salem, Massachusetts 01970</w:t>
          </w:r>
        </w:p>
        <w:p w14:paraId="3366A376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844"/>
            </w:tabs>
            <w:ind w:right="-521"/>
            <w:jc w:val="center"/>
            <w:rPr>
              <w:rFonts w:ascii="Cambria" w:eastAsia="Cambria" w:hAnsi="Cambria" w:cs="Cambria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(978) 619-5685</w:t>
          </w:r>
        </w:p>
      </w:tc>
      <w:tc>
        <w:tcPr>
          <w:tcW w:w="3102" w:type="dxa"/>
          <w:vAlign w:val="center"/>
        </w:tcPr>
        <w:p w14:paraId="0399A7E2" w14:textId="77777777" w:rsidR="00164804" w:rsidRDefault="001C0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4"/>
              <w:szCs w:val="1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1EAE959A" wp14:editId="2AADFF33">
                <wp:simplePos x="0" y="0"/>
                <wp:positionH relativeFrom="column">
                  <wp:posOffset>356870</wp:posOffset>
                </wp:positionH>
                <wp:positionV relativeFrom="paragraph">
                  <wp:posOffset>67310</wp:posOffset>
                </wp:positionV>
                <wp:extent cx="1675130" cy="987425"/>
                <wp:effectExtent l="0" t="0" r="0" b="0"/>
                <wp:wrapSquare wrapText="bothSides" distT="0" distB="0" distL="0" distR="0"/>
                <wp:docPr id="6" name="image2.jpg" descr="H:\kluchini\PAC\PAC Logo\PAC logo green and purple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:\kluchini\PAC\PAC Logo\PAC logo green and purple.jpeg"/>
                        <pic:cNvPicPr preferRelativeResize="0"/>
                      </pic:nvPicPr>
                      <pic:blipFill>
                        <a:blip r:embed="rId3"/>
                        <a:srcRect l="6073" t="22909" r="9562" b="225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130" cy="987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1A829C2" w14:textId="77777777" w:rsidR="00164804" w:rsidRDefault="001648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4CD"/>
    <w:multiLevelType w:val="multilevel"/>
    <w:tmpl w:val="9CD06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978"/>
      <w:numFmt w:val="bullet"/>
      <w:lvlText w:val="-"/>
      <w:lvlJc w:val="left"/>
      <w:pPr>
        <w:ind w:left="1980" w:hanging="360"/>
      </w:pPr>
      <w:rPr>
        <w:rFonts w:ascii="Garamond" w:eastAsia="Garamond" w:hAnsi="Garamond" w:cs="Garamond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04"/>
    <w:rsid w:val="00164804"/>
    <w:rsid w:val="001C006A"/>
    <w:rsid w:val="006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C242"/>
  <w15:docId w15:val="{6B7A53AF-15DA-454F-9C20-7A9D8EA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 Cole</cp:lastModifiedBy>
  <cp:revision>2</cp:revision>
  <dcterms:created xsi:type="dcterms:W3CDTF">2020-06-10T20:31:00Z</dcterms:created>
  <dcterms:modified xsi:type="dcterms:W3CDTF">2020-06-10T20:37:00Z</dcterms:modified>
</cp:coreProperties>
</file>